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7ED1" w14:textId="77777777" w:rsidR="00D54BF5" w:rsidRPr="005806E0" w:rsidRDefault="00D54BF5" w:rsidP="005806E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u w:val="single"/>
        </w:rPr>
      </w:pPr>
      <w:r w:rsidRPr="005806E0">
        <w:rPr>
          <w:rFonts w:eastAsia="Times New Roman" w:cstheme="minorHAnsi"/>
          <w:b/>
          <w:bCs/>
          <w:sz w:val="36"/>
          <w:szCs w:val="36"/>
          <w:u w:val="single"/>
        </w:rPr>
        <w:t>APPLICATIONS BEING ACCEPTED</w:t>
      </w:r>
    </w:p>
    <w:p w14:paraId="6DBD7B84" w14:textId="77777777" w:rsidR="003E7A54" w:rsidRDefault="003E7A54" w:rsidP="003E7A5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  <w:r w:rsidRPr="005806E0">
        <w:rPr>
          <w:rFonts w:eastAsia="Times New Roman" w:cstheme="minorHAnsi"/>
          <w:b/>
          <w:bCs/>
          <w:sz w:val="36"/>
          <w:szCs w:val="36"/>
        </w:rPr>
        <w:t xml:space="preserve">SUMMIT COUNTY </w:t>
      </w:r>
      <w:r>
        <w:rPr>
          <w:rFonts w:eastAsia="Times New Roman" w:cstheme="minorHAnsi"/>
          <w:b/>
          <w:bCs/>
          <w:sz w:val="36"/>
          <w:szCs w:val="36"/>
        </w:rPr>
        <w:t>COURT OF COMMON PLEAS</w:t>
      </w:r>
    </w:p>
    <w:p w14:paraId="19387848" w14:textId="77777777" w:rsidR="003E7A54" w:rsidRPr="005806E0" w:rsidRDefault="003E7A54" w:rsidP="003E7A5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6"/>
          <w:szCs w:val="36"/>
        </w:rPr>
      </w:pPr>
      <w:r w:rsidRPr="005806E0">
        <w:rPr>
          <w:rFonts w:eastAsia="Times New Roman" w:cstheme="minorHAnsi"/>
          <w:b/>
          <w:bCs/>
          <w:sz w:val="36"/>
          <w:szCs w:val="36"/>
        </w:rPr>
        <w:t>DOMESTIC RELATIONS DIVISION</w:t>
      </w:r>
    </w:p>
    <w:p w14:paraId="6D578EFE" w14:textId="7FF11007" w:rsidR="00F43506" w:rsidRDefault="00D54BF5" w:rsidP="00D54B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>POSITION:</w:t>
      </w:r>
      <w:r w:rsidR="005806E0" w:rsidRPr="005806E0">
        <w:rPr>
          <w:rFonts w:eastAsia="Times New Roman" w:cstheme="minorHAnsi"/>
          <w:sz w:val="24"/>
          <w:szCs w:val="24"/>
        </w:rPr>
        <w:tab/>
      </w:r>
      <w:r w:rsidRPr="003E7A54">
        <w:rPr>
          <w:rFonts w:eastAsia="Times New Roman" w:cstheme="minorHAnsi"/>
          <w:b/>
          <w:bCs/>
          <w:sz w:val="24"/>
          <w:szCs w:val="24"/>
        </w:rPr>
        <w:t>Part-Time Child Life Specialist</w:t>
      </w:r>
      <w:r w:rsidR="003E7A54">
        <w:rPr>
          <w:rFonts w:eastAsia="Times New Roman" w:cstheme="minorHAnsi"/>
          <w:sz w:val="24"/>
          <w:szCs w:val="24"/>
        </w:rPr>
        <w:t xml:space="preserve">- </w:t>
      </w:r>
      <w:r w:rsidR="00C744CC" w:rsidRPr="00BA5D5A">
        <w:rPr>
          <w:rFonts w:eastAsia="Times New Roman" w:cstheme="minorHAnsi"/>
          <w:b/>
          <w:bCs/>
          <w:sz w:val="24"/>
          <w:szCs w:val="24"/>
        </w:rPr>
        <w:t xml:space="preserve">Position </w:t>
      </w:r>
      <w:r w:rsidR="00562C8F" w:rsidRPr="00BA5D5A">
        <w:rPr>
          <w:rFonts w:eastAsia="Times New Roman" w:cstheme="minorHAnsi"/>
          <w:b/>
          <w:bCs/>
          <w:sz w:val="24"/>
          <w:szCs w:val="24"/>
        </w:rPr>
        <w:t>B</w:t>
      </w:r>
      <w:r w:rsidR="003E7A54" w:rsidRPr="00BA5D5A">
        <w:rPr>
          <w:rFonts w:eastAsia="Times New Roman" w:cstheme="minorHAnsi"/>
          <w:i/>
          <w:iCs/>
          <w:sz w:val="24"/>
          <w:szCs w:val="24"/>
        </w:rPr>
        <w:t xml:space="preserve"> – </w:t>
      </w:r>
      <w:r w:rsidR="00F43506" w:rsidRPr="00F43506">
        <w:rPr>
          <w:rFonts w:eastAsia="Times New Roman" w:cstheme="minorHAnsi"/>
          <w:sz w:val="24"/>
          <w:szCs w:val="24"/>
        </w:rPr>
        <w:t>Provide education and emotional support to caregivers regarding infant development, bonding, emotional regulation, and the impact of stress and family conflict on early childhood development.</w:t>
      </w:r>
    </w:p>
    <w:p w14:paraId="7D942E95" w14:textId="07E81418" w:rsidR="00D54BF5" w:rsidRPr="005806E0" w:rsidRDefault="00D54BF5" w:rsidP="00D54B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>SALARY RANGE:</w:t>
      </w:r>
      <w:r w:rsidR="00C744CC">
        <w:rPr>
          <w:rFonts w:eastAsia="Times New Roman" w:cstheme="minorHAnsi"/>
          <w:sz w:val="24"/>
          <w:szCs w:val="24"/>
        </w:rPr>
        <w:t xml:space="preserve"> $26 - $28 per hour, c</w:t>
      </w:r>
      <w:r w:rsidRPr="005806E0">
        <w:rPr>
          <w:rFonts w:eastAsia="Times New Roman" w:cstheme="minorHAnsi"/>
          <w:sz w:val="24"/>
          <w:szCs w:val="24"/>
        </w:rPr>
        <w:t>ommensurate with experience (Grant-funded position)</w:t>
      </w:r>
    </w:p>
    <w:p w14:paraId="075055EE" w14:textId="76E45CA8" w:rsidR="003E7A54" w:rsidRPr="005806E0" w:rsidRDefault="003E7A54" w:rsidP="003E7A5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MINIMUM QUALIFICATIONS: To be a qualified candidate for employment, a candidate must hold a bachelor’s degree from an accredited college or university in Child Development, Child Life, Psychology, Social Work, or a related field. Master’s degree is preferred. Certified Child Life Specialist (CCLS) required or eligible for certification within one year of employment. Completion of a minimum 600-hour clinical Child Life internship under the supervision of a Certified Child Life Specialist is required. Zero to two years of relevant experience working with children and families in high-stress environments is required. Prefer previous experience that   demonstrates a proven record of working with family systems, trauma, or court-involved populations and knowledge of child development, trauma-informed care, and family dynamics. Applicants must have strong verbal and written communication skills, proficiency in Microsoft Office (Word, Excel, Outlook). </w:t>
      </w:r>
    </w:p>
    <w:p w14:paraId="146ED2CF" w14:textId="2FFD2EAE" w:rsidR="003E7A54" w:rsidRDefault="003E7A54" w:rsidP="00D54B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8CBF68D" w14:textId="777D13D5" w:rsidR="00D54BF5" w:rsidRPr="005806E0" w:rsidRDefault="00D54BF5" w:rsidP="00D54B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>JOB DESCRIPTION:</w:t>
      </w:r>
      <w:r w:rsidR="005806E0" w:rsidRPr="005806E0">
        <w:rPr>
          <w:rFonts w:eastAsia="Times New Roman" w:cstheme="minorHAnsi"/>
          <w:sz w:val="24"/>
          <w:szCs w:val="24"/>
        </w:rPr>
        <w:tab/>
      </w:r>
      <w:r w:rsidR="005806E0">
        <w:rPr>
          <w:rFonts w:eastAsia="Times New Roman" w:cstheme="minorHAnsi"/>
          <w:sz w:val="24"/>
          <w:szCs w:val="24"/>
        </w:rPr>
        <w:tab/>
      </w:r>
      <w:r w:rsidRPr="005806E0">
        <w:rPr>
          <w:rFonts w:eastAsia="Times New Roman" w:cstheme="minorHAnsi"/>
          <w:sz w:val="24"/>
          <w:szCs w:val="24"/>
        </w:rPr>
        <w:t xml:space="preserve">See </w:t>
      </w:r>
      <w:r w:rsidR="005806E0" w:rsidRPr="005806E0">
        <w:rPr>
          <w:rFonts w:eastAsia="Times New Roman" w:cstheme="minorHAnsi"/>
          <w:sz w:val="24"/>
          <w:szCs w:val="24"/>
        </w:rPr>
        <w:t>Attached</w:t>
      </w:r>
    </w:p>
    <w:p w14:paraId="03BE52C6" w14:textId="3B37C583" w:rsidR="00D54BF5" w:rsidRPr="005806E0" w:rsidRDefault="00D54BF5" w:rsidP="00D54B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>PRE-EMPLOYMENT</w:t>
      </w:r>
      <w:r w:rsidRPr="005806E0">
        <w:rPr>
          <w:rFonts w:eastAsia="Times New Roman" w:cstheme="minorHAnsi"/>
          <w:sz w:val="24"/>
          <w:szCs w:val="24"/>
        </w:rPr>
        <w:br/>
        <w:t>TESTING REQUIREMENTS:</w:t>
      </w:r>
      <w:r w:rsidR="005806E0">
        <w:rPr>
          <w:rFonts w:eastAsia="Times New Roman" w:cstheme="minorHAnsi"/>
          <w:sz w:val="24"/>
          <w:szCs w:val="24"/>
        </w:rPr>
        <w:tab/>
      </w:r>
      <w:r w:rsidRPr="005806E0">
        <w:rPr>
          <w:rFonts w:eastAsia="Times New Roman" w:cstheme="minorHAnsi"/>
          <w:sz w:val="24"/>
          <w:szCs w:val="24"/>
        </w:rPr>
        <w:t>Criminal Background Check</w:t>
      </w:r>
      <w:r w:rsidR="00191F53">
        <w:rPr>
          <w:rFonts w:eastAsia="Times New Roman" w:cstheme="minorHAnsi"/>
          <w:sz w:val="24"/>
          <w:szCs w:val="24"/>
        </w:rPr>
        <w:t xml:space="preserve"> / Drug Testing</w:t>
      </w:r>
    </w:p>
    <w:p w14:paraId="377A1759" w14:textId="60FB87B2" w:rsidR="00D54BF5" w:rsidRPr="005806E0" w:rsidRDefault="00D54BF5" w:rsidP="005806E0">
      <w:pPr>
        <w:spacing w:before="100" w:beforeAutospacing="1" w:after="100" w:afterAutospacing="1" w:line="240" w:lineRule="auto"/>
        <w:ind w:left="2880" w:hanging="2880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>APPLICATION:</w:t>
      </w:r>
      <w:r w:rsidR="005806E0">
        <w:rPr>
          <w:rFonts w:eastAsia="Times New Roman" w:cstheme="minorHAnsi"/>
          <w:sz w:val="24"/>
          <w:szCs w:val="24"/>
        </w:rPr>
        <w:tab/>
      </w:r>
      <w:r w:rsidRPr="005806E0">
        <w:rPr>
          <w:rFonts w:eastAsia="Times New Roman" w:cstheme="minorHAnsi"/>
          <w:sz w:val="24"/>
          <w:szCs w:val="24"/>
        </w:rPr>
        <w:t>Letter of Interest and Resume must be sent by</w:t>
      </w:r>
      <w:r w:rsidR="005806E0">
        <w:rPr>
          <w:rFonts w:eastAsia="Times New Roman" w:cstheme="minorHAnsi"/>
          <w:sz w:val="24"/>
          <w:szCs w:val="24"/>
        </w:rPr>
        <w:t xml:space="preserve"> email to: resume@drcourt.org</w:t>
      </w:r>
    </w:p>
    <w:p w14:paraId="61DE8B9E" w14:textId="48BC9820" w:rsidR="00D54BF5" w:rsidRPr="005806E0" w:rsidRDefault="00D54BF5" w:rsidP="00D54B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>POSTING DATE:</w:t>
      </w:r>
      <w:r w:rsidR="005806E0">
        <w:rPr>
          <w:rFonts w:eastAsia="Times New Roman" w:cstheme="minorHAnsi"/>
          <w:sz w:val="24"/>
          <w:szCs w:val="24"/>
        </w:rPr>
        <w:tab/>
      </w:r>
      <w:r w:rsidR="005806E0">
        <w:rPr>
          <w:rFonts w:eastAsia="Times New Roman" w:cstheme="minorHAnsi"/>
          <w:sz w:val="24"/>
          <w:szCs w:val="24"/>
        </w:rPr>
        <w:tab/>
      </w:r>
      <w:r w:rsidR="003E7A54">
        <w:rPr>
          <w:rFonts w:eastAsia="Times New Roman" w:cstheme="minorHAnsi"/>
          <w:i/>
          <w:iCs/>
          <w:sz w:val="24"/>
          <w:szCs w:val="24"/>
        </w:rPr>
        <w:t xml:space="preserve">February 27, 2026 </w:t>
      </w:r>
    </w:p>
    <w:p w14:paraId="319F27E2" w14:textId="0F5D1203" w:rsidR="00D54BF5" w:rsidRPr="005806E0" w:rsidRDefault="00D54BF5" w:rsidP="00D54B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>APPLICATION</w:t>
      </w:r>
      <w:r w:rsidR="003E7A54">
        <w:rPr>
          <w:rFonts w:eastAsia="Times New Roman" w:cstheme="minorHAnsi"/>
          <w:sz w:val="24"/>
          <w:szCs w:val="24"/>
        </w:rPr>
        <w:t xml:space="preserve"> DEADLINE: </w:t>
      </w:r>
      <w:r w:rsidR="005806E0">
        <w:rPr>
          <w:rFonts w:eastAsia="Times New Roman" w:cstheme="minorHAnsi"/>
          <w:sz w:val="24"/>
          <w:szCs w:val="24"/>
        </w:rPr>
        <w:tab/>
      </w:r>
      <w:r w:rsidR="003E7A54">
        <w:rPr>
          <w:rFonts w:eastAsia="Times New Roman" w:cstheme="minorHAnsi"/>
          <w:sz w:val="24"/>
          <w:szCs w:val="24"/>
        </w:rPr>
        <w:t>March 27, 2026 at 4:00PM</w:t>
      </w:r>
    </w:p>
    <w:p w14:paraId="41C9C9C4" w14:textId="77777777" w:rsidR="00D54BF5" w:rsidRPr="005806E0" w:rsidRDefault="00D54BF5" w:rsidP="005806E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</w:rPr>
      </w:pPr>
      <w:r w:rsidRPr="005806E0">
        <w:rPr>
          <w:rFonts w:eastAsia="Times New Roman" w:cstheme="minorHAnsi"/>
          <w:b/>
          <w:bCs/>
          <w:sz w:val="24"/>
          <w:szCs w:val="24"/>
          <w:u w:val="single"/>
        </w:rPr>
        <w:t>AN EQUAL OPPORTUNITY EMPLOYER</w:t>
      </w:r>
    </w:p>
    <w:p w14:paraId="754E34AC" w14:textId="49C8CA58" w:rsidR="005806E0" w:rsidRDefault="005806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5CE4AE40" w14:textId="0F266021" w:rsidR="00D54BF5" w:rsidRPr="005806E0" w:rsidRDefault="00D54BF5" w:rsidP="005806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5806E0">
        <w:rPr>
          <w:rFonts w:eastAsia="Times New Roman" w:cstheme="minorHAnsi"/>
          <w:b/>
          <w:bCs/>
          <w:sz w:val="24"/>
          <w:szCs w:val="24"/>
        </w:rPr>
        <w:lastRenderedPageBreak/>
        <w:t>Summit County Court of Common Pleas</w:t>
      </w:r>
      <w:r w:rsidR="005806E0" w:rsidRPr="005806E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5806E0">
        <w:rPr>
          <w:rFonts w:eastAsia="Times New Roman" w:cstheme="minorHAnsi"/>
          <w:b/>
          <w:bCs/>
          <w:sz w:val="24"/>
          <w:szCs w:val="24"/>
        </w:rPr>
        <w:t>Domestic Relations Division</w:t>
      </w:r>
    </w:p>
    <w:p w14:paraId="33549B00" w14:textId="1C353EB5" w:rsidR="005806E0" w:rsidRPr="005806E0" w:rsidRDefault="00D54BF5" w:rsidP="00D54B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b/>
          <w:bCs/>
          <w:sz w:val="24"/>
          <w:szCs w:val="24"/>
        </w:rPr>
        <w:t>Classification:</w:t>
      </w:r>
      <w:r w:rsidRPr="005806E0">
        <w:rPr>
          <w:rFonts w:eastAsia="Times New Roman" w:cstheme="minorHAnsi"/>
          <w:sz w:val="24"/>
          <w:szCs w:val="24"/>
        </w:rPr>
        <w:t xml:space="preserve"> Part-Time Child Life Specialist</w:t>
      </w:r>
    </w:p>
    <w:p w14:paraId="2655F6E2" w14:textId="1C01942D" w:rsidR="005806E0" w:rsidRDefault="00D54BF5" w:rsidP="00D54B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b/>
          <w:bCs/>
          <w:sz w:val="24"/>
          <w:szCs w:val="24"/>
        </w:rPr>
        <w:t>Office:</w:t>
      </w:r>
      <w:r w:rsidRPr="005806E0">
        <w:rPr>
          <w:rFonts w:eastAsia="Times New Roman" w:cstheme="minorHAnsi"/>
          <w:sz w:val="24"/>
          <w:szCs w:val="24"/>
        </w:rPr>
        <w:t xml:space="preserve"> </w:t>
      </w:r>
      <w:r w:rsidR="003E7A54">
        <w:rPr>
          <w:rFonts w:eastAsia="Times New Roman" w:cstheme="minorHAnsi"/>
          <w:sz w:val="24"/>
          <w:szCs w:val="24"/>
        </w:rPr>
        <w:t xml:space="preserve">Summit County Court of Common Pleas, </w:t>
      </w:r>
      <w:r w:rsidRPr="005806E0">
        <w:rPr>
          <w:rFonts w:eastAsia="Times New Roman" w:cstheme="minorHAnsi"/>
          <w:sz w:val="24"/>
          <w:szCs w:val="24"/>
        </w:rPr>
        <w:t xml:space="preserve">Domestic Relations </w:t>
      </w:r>
      <w:r w:rsidR="003E7A54">
        <w:rPr>
          <w:rFonts w:eastAsia="Times New Roman" w:cstheme="minorHAnsi"/>
          <w:sz w:val="24"/>
          <w:szCs w:val="24"/>
        </w:rPr>
        <w:t>Division</w:t>
      </w:r>
    </w:p>
    <w:p w14:paraId="4BFDC057" w14:textId="47C687D6" w:rsidR="00D54BF5" w:rsidRPr="005806E0" w:rsidRDefault="00D54BF5" w:rsidP="00D54B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b/>
          <w:bCs/>
          <w:sz w:val="24"/>
          <w:szCs w:val="24"/>
        </w:rPr>
        <w:t>Location:</w:t>
      </w:r>
      <w:r w:rsidRPr="005806E0">
        <w:rPr>
          <w:rFonts w:eastAsia="Times New Roman" w:cstheme="minorHAnsi"/>
          <w:sz w:val="24"/>
          <w:szCs w:val="24"/>
        </w:rPr>
        <w:t xml:space="preserve"> Summit County Courthouse, 205 S. High Street, Akron, Ohio</w:t>
      </w:r>
      <w:r w:rsidRPr="005806E0">
        <w:rPr>
          <w:rFonts w:eastAsia="Times New Roman" w:cstheme="minorHAnsi"/>
          <w:sz w:val="24"/>
          <w:szCs w:val="24"/>
        </w:rPr>
        <w:br/>
      </w:r>
      <w:r w:rsidRPr="005806E0">
        <w:rPr>
          <w:rFonts w:eastAsia="Times New Roman" w:cstheme="minorHAnsi"/>
          <w:b/>
          <w:bCs/>
          <w:sz w:val="24"/>
          <w:szCs w:val="24"/>
        </w:rPr>
        <w:t>This position is NOT a remote position.</w:t>
      </w:r>
    </w:p>
    <w:p w14:paraId="0BE5C012" w14:textId="77777777" w:rsidR="005806E0" w:rsidRDefault="00D54BF5" w:rsidP="00D54B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b/>
          <w:bCs/>
          <w:sz w:val="24"/>
          <w:szCs w:val="24"/>
        </w:rPr>
        <w:t>Hours:</w:t>
      </w:r>
      <w:r w:rsidRPr="005806E0">
        <w:rPr>
          <w:rFonts w:eastAsia="Times New Roman" w:cstheme="minorHAnsi"/>
          <w:sz w:val="24"/>
          <w:szCs w:val="24"/>
        </w:rPr>
        <w:t xml:space="preserve"> Approximately </w:t>
      </w:r>
      <w:r w:rsidR="0000556F" w:rsidRPr="005806E0">
        <w:rPr>
          <w:rFonts w:eastAsia="Times New Roman" w:cstheme="minorHAnsi"/>
          <w:sz w:val="24"/>
          <w:szCs w:val="24"/>
        </w:rPr>
        <w:t>24</w:t>
      </w:r>
      <w:r w:rsidRPr="005806E0">
        <w:rPr>
          <w:rFonts w:eastAsia="Times New Roman" w:cstheme="minorHAnsi"/>
          <w:sz w:val="24"/>
          <w:szCs w:val="24"/>
        </w:rPr>
        <w:t xml:space="preserve"> hours per week between the hours of 8:00 AM and 4:00 PM, Monday–Friday. Schedule may vary based on court needs.</w:t>
      </w:r>
    </w:p>
    <w:p w14:paraId="08BF7CD5" w14:textId="351E9A36" w:rsidR="00D54BF5" w:rsidRPr="005806E0" w:rsidRDefault="005806E0" w:rsidP="00D54B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JOB RESPONSIBILITIES: </w:t>
      </w:r>
      <w:r w:rsidR="00D54BF5" w:rsidRPr="005806E0">
        <w:rPr>
          <w:rFonts w:eastAsia="Times New Roman" w:cstheme="minorHAnsi"/>
          <w:sz w:val="24"/>
          <w:szCs w:val="24"/>
        </w:rPr>
        <w:t xml:space="preserve">The Child Life Specialist is responsible for supporting the emotional, social, cognitive, and developmental well-being of children and families involved in Domestic Relations Court proceedings. </w:t>
      </w:r>
    </w:p>
    <w:p w14:paraId="3F96186B" w14:textId="77777777" w:rsidR="005806E0" w:rsidRDefault="0000556F" w:rsidP="00D54B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>The Child Life Specialist also contributes to the development and implementation of the Court’s Children and Adults Empowered (CAPE) Pilot Program, a trauma-informed initiative designed to improve children’s understanding of the legal process and support families navigating court involvement. This is a grant-funded position</w:t>
      </w:r>
      <w:r w:rsidR="006376EA" w:rsidRPr="005806E0">
        <w:rPr>
          <w:rFonts w:eastAsia="Times New Roman" w:cstheme="minorHAnsi"/>
          <w:sz w:val="24"/>
          <w:szCs w:val="24"/>
        </w:rPr>
        <w:t>.</w:t>
      </w:r>
    </w:p>
    <w:p w14:paraId="66719E60" w14:textId="056C0E58" w:rsidR="00D54BF5" w:rsidRPr="005806E0" w:rsidRDefault="005806E0" w:rsidP="00D54B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ESSENTIAL JOB FUNCTIONS: </w:t>
      </w:r>
      <w:r w:rsidR="00D54BF5" w:rsidRPr="005806E0">
        <w:rPr>
          <w:rFonts w:eastAsia="Times New Roman" w:cstheme="minorHAnsi"/>
          <w:sz w:val="24"/>
          <w:szCs w:val="24"/>
        </w:rPr>
        <w:t>The following duties are normal for this position and are intended to describe the general nature of the work. This list is not exhaustive, and other duties may be assigned.</w:t>
      </w:r>
    </w:p>
    <w:p w14:paraId="2FD5C3C2" w14:textId="77777777" w:rsidR="00D54BF5" w:rsidRPr="005806E0" w:rsidRDefault="00D54BF5" w:rsidP="00D54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>Plan and implement comprehensive Child Life services for children involved in Domestic Relations Court proceedings.</w:t>
      </w:r>
    </w:p>
    <w:p w14:paraId="770D7A8F" w14:textId="166022C6" w:rsidR="0000556F" w:rsidRPr="005806E0" w:rsidRDefault="0000556F" w:rsidP="00D54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>Contribute to the development, implementation, and ongoing refinement of the Court’s Children and Adults Empowered (CAPE) Program, including participation in program planning, resource development, and service delivery.</w:t>
      </w:r>
    </w:p>
    <w:p w14:paraId="36C3BF1F" w14:textId="3E06E10E" w:rsidR="00D54BF5" w:rsidRPr="005806E0" w:rsidRDefault="00D54BF5" w:rsidP="00D54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 xml:space="preserve">Provide developmentally appropriate preparation and coping strategies for children experiencing court-related processes, </w:t>
      </w:r>
      <w:r w:rsidR="003E7A54">
        <w:rPr>
          <w:rFonts w:eastAsia="Times New Roman" w:cstheme="minorHAnsi"/>
          <w:sz w:val="24"/>
          <w:szCs w:val="24"/>
        </w:rPr>
        <w:t xml:space="preserve">including </w:t>
      </w:r>
      <w:r w:rsidRPr="005806E0">
        <w:rPr>
          <w:rFonts w:eastAsia="Times New Roman" w:cstheme="minorHAnsi"/>
          <w:sz w:val="24"/>
          <w:szCs w:val="24"/>
        </w:rPr>
        <w:t>interviews, mediation, and custody transitions.</w:t>
      </w:r>
    </w:p>
    <w:p w14:paraId="0E87D358" w14:textId="11854AFF" w:rsidR="00D54BF5" w:rsidRPr="005806E0" w:rsidRDefault="00D54BF5" w:rsidP="00D54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 xml:space="preserve">Provide education and emotional support to </w:t>
      </w:r>
      <w:r w:rsidR="002C5DBF">
        <w:rPr>
          <w:rFonts w:eastAsia="Times New Roman" w:cstheme="minorHAnsi"/>
          <w:sz w:val="24"/>
          <w:szCs w:val="24"/>
        </w:rPr>
        <w:t>caregivers regarding infant development, bonding, emotional regulation, and the impact of stress and family conflict on early childhood development.</w:t>
      </w:r>
    </w:p>
    <w:p w14:paraId="5EC5E400" w14:textId="37EAB309" w:rsidR="0000556F" w:rsidRPr="005806E0" w:rsidRDefault="0000556F" w:rsidP="00D54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 xml:space="preserve">Provide targeted education and consultation to </w:t>
      </w:r>
      <w:r w:rsidR="002C5DBF">
        <w:rPr>
          <w:rFonts w:eastAsia="Times New Roman" w:cstheme="minorHAnsi"/>
          <w:sz w:val="24"/>
          <w:szCs w:val="24"/>
        </w:rPr>
        <w:t>caregivers regarding infant cues, caregiving routines, medical or developmental needs, and co-parenting during infancy</w:t>
      </w:r>
      <w:r w:rsidRPr="005806E0">
        <w:rPr>
          <w:rFonts w:eastAsia="Times New Roman" w:cstheme="minorHAnsi"/>
          <w:sz w:val="24"/>
          <w:szCs w:val="24"/>
        </w:rPr>
        <w:t>.</w:t>
      </w:r>
    </w:p>
    <w:p w14:paraId="0BC38A99" w14:textId="6ABA9EE7" w:rsidR="00D54BF5" w:rsidRPr="005806E0" w:rsidRDefault="00D54BF5" w:rsidP="00D54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>Advocate for children’s developmental and emotional needs by communicating observations and recommendations to jud</w:t>
      </w:r>
      <w:r w:rsidR="003E7A54">
        <w:rPr>
          <w:rFonts w:eastAsia="Times New Roman" w:cstheme="minorHAnsi"/>
          <w:sz w:val="24"/>
          <w:szCs w:val="24"/>
        </w:rPr>
        <w:t xml:space="preserve">icial officers, attorneys, </w:t>
      </w:r>
      <w:r w:rsidRPr="005806E0">
        <w:rPr>
          <w:rFonts w:eastAsia="Times New Roman" w:cstheme="minorHAnsi"/>
          <w:sz w:val="24"/>
          <w:szCs w:val="24"/>
        </w:rPr>
        <w:t>court staff, guardians ad litem, and other professionals as appropriate.</w:t>
      </w:r>
    </w:p>
    <w:p w14:paraId="67A8C8D3" w14:textId="77777777" w:rsidR="00D54BF5" w:rsidRPr="005806E0" w:rsidRDefault="00D54BF5" w:rsidP="00D54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>Collaborate with court personnel and multidisciplinary professionals to support trauma-informed practices within the court environment.</w:t>
      </w:r>
    </w:p>
    <w:p w14:paraId="512D3E2A" w14:textId="77777777" w:rsidR="00D54BF5" w:rsidRPr="005806E0" w:rsidRDefault="00D54BF5" w:rsidP="00D54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lastRenderedPageBreak/>
        <w:t>Provide age-appropriate activities and interventions that promote emotional expression, coping, and resilience.</w:t>
      </w:r>
    </w:p>
    <w:p w14:paraId="4FB6A03B" w14:textId="77777777" w:rsidR="00D54BF5" w:rsidRPr="005806E0" w:rsidRDefault="00D54BF5" w:rsidP="00D54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>Demonstrate knowledge and skills necessary to address the physical, psychosocial, educational, and safety needs of children of varying ages and developmental levels.</w:t>
      </w:r>
    </w:p>
    <w:p w14:paraId="77575E5B" w14:textId="77777777" w:rsidR="00D54BF5" w:rsidRPr="005806E0" w:rsidRDefault="00D54BF5" w:rsidP="00D54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06E0">
        <w:rPr>
          <w:rFonts w:eastAsia="Times New Roman" w:cstheme="minorHAnsi"/>
          <w:sz w:val="24"/>
          <w:szCs w:val="24"/>
        </w:rPr>
        <w:t>Maintain appropriate documentation in accordance with court policies and confidentiality requirements.</w:t>
      </w:r>
    </w:p>
    <w:p w14:paraId="483A5515" w14:textId="4C3FE3F8" w:rsidR="0000556F" w:rsidRPr="005806E0" w:rsidRDefault="0000556F" w:rsidP="0000556F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5806E0">
        <w:rPr>
          <w:rFonts w:asciiTheme="minorHAnsi" w:hAnsiTheme="minorHAnsi" w:cstheme="minorHAnsi"/>
        </w:rPr>
        <w:t>Collect and document outcome data for grant evaluation purposes, including child understanding, emotional regulation, and parent knowledge measures.</w:t>
      </w:r>
    </w:p>
    <w:p w14:paraId="4A0AAADB" w14:textId="47CC5779" w:rsidR="0000556F" w:rsidRPr="005806E0" w:rsidRDefault="0000556F" w:rsidP="0000556F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5806E0">
        <w:rPr>
          <w:rFonts w:asciiTheme="minorHAnsi" w:hAnsiTheme="minorHAnsi" w:cstheme="minorHAnsi"/>
        </w:rPr>
        <w:t>Support evaluation efforts related to system impacts such as service utilization, child engagement, and program effectiveness.</w:t>
      </w:r>
    </w:p>
    <w:sectPr w:rsidR="0000556F" w:rsidRPr="00580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13D9"/>
    <w:multiLevelType w:val="multilevel"/>
    <w:tmpl w:val="4476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E7412"/>
    <w:multiLevelType w:val="multilevel"/>
    <w:tmpl w:val="67B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B42DE"/>
    <w:multiLevelType w:val="multilevel"/>
    <w:tmpl w:val="23D4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F9705E"/>
    <w:multiLevelType w:val="multilevel"/>
    <w:tmpl w:val="1812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456225">
    <w:abstractNumId w:val="1"/>
  </w:num>
  <w:num w:numId="2" w16cid:durableId="1419450173">
    <w:abstractNumId w:val="3"/>
  </w:num>
  <w:num w:numId="3" w16cid:durableId="1571698384">
    <w:abstractNumId w:val="2"/>
  </w:num>
  <w:num w:numId="4" w16cid:durableId="189511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F5"/>
    <w:rsid w:val="0000556F"/>
    <w:rsid w:val="00124BFF"/>
    <w:rsid w:val="00191F53"/>
    <w:rsid w:val="00237C7D"/>
    <w:rsid w:val="002C5DBF"/>
    <w:rsid w:val="003E7A54"/>
    <w:rsid w:val="00562C8F"/>
    <w:rsid w:val="005806E0"/>
    <w:rsid w:val="006376EA"/>
    <w:rsid w:val="00661F2E"/>
    <w:rsid w:val="009A0576"/>
    <w:rsid w:val="00B35FBE"/>
    <w:rsid w:val="00B93B09"/>
    <w:rsid w:val="00BA5D5A"/>
    <w:rsid w:val="00C744CC"/>
    <w:rsid w:val="00D20888"/>
    <w:rsid w:val="00D54BF5"/>
    <w:rsid w:val="00DB72F7"/>
    <w:rsid w:val="00F43506"/>
    <w:rsid w:val="00F8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33B61"/>
  <w15:chartTrackingRefBased/>
  <w15:docId w15:val="{C6B03367-D097-4107-9927-F2D1736A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B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B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B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B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B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B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B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B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B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B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B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B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BF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D54BF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0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635</Words>
  <Characters>4117</Characters>
  <Application>Microsoft Office Word</Application>
  <DocSecurity>0</DocSecurity>
  <Lines>73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County Domestic Relations Court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Lindeman</dc:creator>
  <cp:keywords/>
  <dc:description/>
  <cp:lastModifiedBy>Thomas McLaughlin</cp:lastModifiedBy>
  <cp:revision>7</cp:revision>
  <dcterms:created xsi:type="dcterms:W3CDTF">2026-02-26T14:00:00Z</dcterms:created>
  <dcterms:modified xsi:type="dcterms:W3CDTF">2026-02-26T19:20:00Z</dcterms:modified>
</cp:coreProperties>
</file>